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59CEE1" w14:textId="240162E4" w:rsidR="00537DEE" w:rsidRDefault="00537DEE" w:rsidP="00537DEE">
      <w:pPr>
        <w:suppressAutoHyphens/>
        <w:wordWrap w:val="0"/>
        <w:spacing w:line="260" w:lineRule="exact"/>
        <w:ind w:firstLineChars="100" w:firstLine="21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noProof/>
          <w:color w:val="000000"/>
          <w:kern w:val="0"/>
          <w:lang w:val="ja-JP"/>
        </w:rPr>
        <mc:AlternateContent>
          <mc:Choice Requires="wps">
            <w:drawing>
              <wp:anchor distT="0" distB="0" distL="114300" distR="114300" simplePos="0" relativeHeight="251659264" behindDoc="0" locked="0" layoutInCell="1" allowOverlap="1" wp14:anchorId="643B778D" wp14:editId="5CEE75BF">
                <wp:simplePos x="0" y="0"/>
                <wp:positionH relativeFrom="margin">
                  <wp:posOffset>0</wp:posOffset>
                </wp:positionH>
                <wp:positionV relativeFrom="paragraph">
                  <wp:posOffset>-23495</wp:posOffset>
                </wp:positionV>
                <wp:extent cx="6126480" cy="1009650"/>
                <wp:effectExtent l="0" t="0" r="26670" b="19050"/>
                <wp:wrapNone/>
                <wp:docPr id="1" name="テキスト ボックス 1"/>
                <wp:cNvGraphicFramePr/>
                <a:graphic xmlns:a="http://schemas.openxmlformats.org/drawingml/2006/main">
                  <a:graphicData uri="http://schemas.microsoft.com/office/word/2010/wordprocessingShape">
                    <wps:wsp>
                      <wps:cNvSpPr txBox="1"/>
                      <wps:spPr>
                        <a:xfrm>
                          <a:off x="0" y="0"/>
                          <a:ext cx="6126480" cy="1009650"/>
                        </a:xfrm>
                        <a:prstGeom prst="rect">
                          <a:avLst/>
                        </a:prstGeom>
                        <a:solidFill>
                          <a:sysClr val="window" lastClr="FFFFFF"/>
                        </a:solidFill>
                        <a:ln w="6350">
                          <a:solidFill>
                            <a:prstClr val="black"/>
                          </a:solidFill>
                        </a:ln>
                      </wps:spPr>
                      <wps:txbx>
                        <w:txbxContent>
                          <w:p w14:paraId="236C2DC8" w14:textId="77777777" w:rsidR="00537DEE" w:rsidRPr="00BB76C7" w:rsidRDefault="00537DEE" w:rsidP="00537DEE">
                            <w:pPr>
                              <w:spacing w:line="280" w:lineRule="exact"/>
                              <w:ind w:firstLineChars="100" w:firstLine="210"/>
                              <w:rPr>
                                <w:rFonts w:asciiTheme="majorEastAsia" w:eastAsiaTheme="majorEastAsia" w:hAnsiTheme="majorEastAsia"/>
                              </w:rPr>
                            </w:pPr>
                            <w:r w:rsidRPr="00BB76C7">
                              <w:rPr>
                                <w:rFonts w:asciiTheme="majorEastAsia" w:eastAsiaTheme="majorEastAsia" w:hAnsiTheme="majorEastAsia" w:hint="eastAsia"/>
                              </w:rPr>
                              <w:t>令和５年1</w:t>
                            </w:r>
                            <w:r w:rsidRPr="00BB76C7">
                              <w:rPr>
                                <w:rFonts w:asciiTheme="majorEastAsia" w:eastAsiaTheme="majorEastAsia" w:hAnsiTheme="majorEastAsia"/>
                              </w:rPr>
                              <w:t>0</w:t>
                            </w:r>
                            <w:r w:rsidRPr="00BB76C7">
                              <w:rPr>
                                <w:rFonts w:asciiTheme="majorEastAsia" w:eastAsiaTheme="majorEastAsia" w:hAnsiTheme="majorEastAsia" w:hint="eastAsia"/>
                              </w:rPr>
                              <w:t>月１日以降の認定申請</w:t>
                            </w:r>
                            <w:r>
                              <w:rPr>
                                <w:rFonts w:asciiTheme="majorEastAsia" w:eastAsiaTheme="majorEastAsia" w:hAnsiTheme="majorEastAsia" w:hint="eastAsia"/>
                              </w:rPr>
                              <w:t>分</w:t>
                            </w:r>
                            <w:r w:rsidRPr="00BB76C7">
                              <w:rPr>
                                <w:rFonts w:asciiTheme="majorEastAsia" w:eastAsiaTheme="majorEastAsia" w:hAnsiTheme="majorEastAsia" w:hint="eastAsia"/>
                              </w:rPr>
                              <w:t>から、新型コロナウイルス</w:t>
                            </w:r>
                            <w:r>
                              <w:rPr>
                                <w:rFonts w:asciiTheme="majorEastAsia" w:eastAsiaTheme="majorEastAsia" w:hAnsiTheme="majorEastAsia" w:hint="eastAsia"/>
                              </w:rPr>
                              <w:t>感染症</w:t>
                            </w:r>
                            <w:r w:rsidRPr="00BB76C7">
                              <w:rPr>
                                <w:rFonts w:asciiTheme="majorEastAsia" w:eastAsiaTheme="majorEastAsia" w:hAnsiTheme="majorEastAsia" w:hint="eastAsia"/>
                              </w:rPr>
                              <w:t>の発生に起因するセーフティネット保証４号は、資金使途が借換（借換</w:t>
                            </w:r>
                            <w:r>
                              <w:rPr>
                                <w:rFonts w:asciiTheme="majorEastAsia" w:eastAsiaTheme="majorEastAsia" w:hAnsiTheme="majorEastAsia" w:hint="eastAsia"/>
                              </w:rPr>
                              <w:t>資金</w:t>
                            </w:r>
                            <w:r w:rsidRPr="00BB76C7">
                              <w:rPr>
                                <w:rFonts w:asciiTheme="majorEastAsia" w:eastAsiaTheme="majorEastAsia" w:hAnsiTheme="majorEastAsia" w:hint="eastAsia"/>
                              </w:rPr>
                              <w:t>に</w:t>
                            </w:r>
                            <w:r>
                              <w:rPr>
                                <w:rFonts w:asciiTheme="majorEastAsia" w:eastAsiaTheme="majorEastAsia" w:hAnsiTheme="majorEastAsia" w:hint="eastAsia"/>
                              </w:rPr>
                              <w:t>追加融資資金を加えることは可）</w:t>
                            </w:r>
                            <w:r w:rsidRPr="00BB76C7">
                              <w:rPr>
                                <w:rFonts w:asciiTheme="majorEastAsia" w:eastAsiaTheme="majorEastAsia" w:hAnsiTheme="majorEastAsia" w:hint="eastAsia"/>
                              </w:rPr>
                              <w:t>に限定されております。ご確認のうえ、以下にチェックをお願いします。</w:t>
                            </w:r>
                          </w:p>
                          <w:p w14:paraId="082515FF" w14:textId="77777777" w:rsidR="00537DEE" w:rsidRPr="00610115" w:rsidRDefault="00537DEE" w:rsidP="00537DEE">
                            <w:pPr>
                              <w:spacing w:line="280" w:lineRule="exact"/>
                              <w:rPr>
                                <w:rFonts w:asciiTheme="majorEastAsia" w:eastAsiaTheme="majorEastAsia" w:hAnsiTheme="majorEastAsia"/>
                              </w:rPr>
                            </w:pPr>
                          </w:p>
                          <w:p w14:paraId="11C97DEE" w14:textId="77777777" w:rsidR="00537DEE" w:rsidRPr="00BB76C7" w:rsidRDefault="00537DEE" w:rsidP="00537DEE">
                            <w:pPr>
                              <w:spacing w:line="280" w:lineRule="exact"/>
                              <w:ind w:firstLineChars="100" w:firstLine="280"/>
                              <w:rPr>
                                <w:rFonts w:asciiTheme="majorEastAsia" w:eastAsiaTheme="majorEastAsia" w:hAnsiTheme="majorEastAsia"/>
                              </w:rPr>
                            </w:pPr>
                            <w:r w:rsidRPr="00BB76C7">
                              <w:rPr>
                                <w:rFonts w:asciiTheme="majorEastAsia" w:eastAsiaTheme="majorEastAsia" w:hAnsiTheme="majorEastAsia" w:hint="eastAsia"/>
                                <w:sz w:val="28"/>
                                <w:szCs w:val="32"/>
                              </w:rPr>
                              <w:t xml:space="preserve">□ </w:t>
                            </w:r>
                            <w:r w:rsidRPr="00BB76C7">
                              <w:rPr>
                                <w:rFonts w:asciiTheme="majorEastAsia" w:eastAsiaTheme="majorEastAsia" w:hAnsiTheme="majorEastAsia" w:hint="eastAsia"/>
                              </w:rPr>
                              <w:t>当該申請は既存融資の借換を目的とした申請です。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3B778D" id="_x0000_t202" coordsize="21600,21600" o:spt="202" path="m,l,21600r21600,l21600,xe">
                <v:stroke joinstyle="miter"/>
                <v:path gradientshapeok="t" o:connecttype="rect"/>
              </v:shapetype>
              <v:shape id="テキスト ボックス 1" o:spid="_x0000_s1026" type="#_x0000_t202" style="position:absolute;left:0;text-align:left;margin-left:0;margin-top:-1.85pt;width:482.4pt;height:79.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" fillcolor="window" strokeweight=".5pt">
                <v:textbox>
                  <w:txbxContent>
                    <w:p w14:paraId="236C2DC8" w14:textId="77777777" w:rsidR="00537DEE" w:rsidRPr="00BB76C7" w:rsidRDefault="00537DEE" w:rsidP="00537DEE">
                      <w:pPr>
                        <w:spacing w:line="280" w:lineRule="exact"/>
                        <w:ind w:firstLineChars="100" w:firstLine="210"/>
                        <w:rPr>
                          <w:rFonts w:asciiTheme="majorEastAsia" w:eastAsiaTheme="majorEastAsia" w:hAnsiTheme="majorEastAsia"/>
                        </w:rPr>
                      </w:pPr>
                      <w:r w:rsidRPr="00BB76C7">
                        <w:rPr>
                          <w:rFonts w:asciiTheme="majorEastAsia" w:eastAsiaTheme="majorEastAsia" w:hAnsiTheme="majorEastAsia" w:hint="eastAsia"/>
                        </w:rPr>
                        <w:t>令和５年1</w:t>
                      </w:r>
                      <w:r w:rsidRPr="00BB76C7">
                        <w:rPr>
                          <w:rFonts w:asciiTheme="majorEastAsia" w:eastAsiaTheme="majorEastAsia" w:hAnsiTheme="majorEastAsia"/>
                        </w:rPr>
                        <w:t>0</w:t>
                      </w:r>
                      <w:r w:rsidRPr="00BB76C7">
                        <w:rPr>
                          <w:rFonts w:asciiTheme="majorEastAsia" w:eastAsiaTheme="majorEastAsia" w:hAnsiTheme="majorEastAsia" w:hint="eastAsia"/>
                        </w:rPr>
                        <w:t>月１日以降の認定申請</w:t>
                      </w:r>
                      <w:r>
                        <w:rPr>
                          <w:rFonts w:asciiTheme="majorEastAsia" w:eastAsiaTheme="majorEastAsia" w:hAnsiTheme="majorEastAsia" w:hint="eastAsia"/>
                        </w:rPr>
                        <w:t>分</w:t>
                      </w:r>
                      <w:r w:rsidRPr="00BB76C7">
                        <w:rPr>
                          <w:rFonts w:asciiTheme="majorEastAsia" w:eastAsiaTheme="majorEastAsia" w:hAnsiTheme="majorEastAsia" w:hint="eastAsia"/>
                        </w:rPr>
                        <w:t>から、新型コロナウイルス</w:t>
                      </w:r>
                      <w:r>
                        <w:rPr>
                          <w:rFonts w:asciiTheme="majorEastAsia" w:eastAsiaTheme="majorEastAsia" w:hAnsiTheme="majorEastAsia" w:hint="eastAsia"/>
                        </w:rPr>
                        <w:t>感染症</w:t>
                      </w:r>
                      <w:r w:rsidRPr="00BB76C7">
                        <w:rPr>
                          <w:rFonts w:asciiTheme="majorEastAsia" w:eastAsiaTheme="majorEastAsia" w:hAnsiTheme="majorEastAsia" w:hint="eastAsia"/>
                        </w:rPr>
                        <w:t>の発生に起因するセーフティネット保証４号は、資金使途が借換（借換</w:t>
                      </w:r>
                      <w:r>
                        <w:rPr>
                          <w:rFonts w:asciiTheme="majorEastAsia" w:eastAsiaTheme="majorEastAsia" w:hAnsiTheme="majorEastAsia" w:hint="eastAsia"/>
                        </w:rPr>
                        <w:t>資金</w:t>
                      </w:r>
                      <w:r w:rsidRPr="00BB76C7">
                        <w:rPr>
                          <w:rFonts w:asciiTheme="majorEastAsia" w:eastAsiaTheme="majorEastAsia" w:hAnsiTheme="majorEastAsia" w:hint="eastAsia"/>
                        </w:rPr>
                        <w:t>に</w:t>
                      </w:r>
                      <w:r>
                        <w:rPr>
                          <w:rFonts w:asciiTheme="majorEastAsia" w:eastAsiaTheme="majorEastAsia" w:hAnsiTheme="majorEastAsia" w:hint="eastAsia"/>
                        </w:rPr>
                        <w:t>追加融資資金を加えることは可）</w:t>
                      </w:r>
                      <w:r w:rsidRPr="00BB76C7">
                        <w:rPr>
                          <w:rFonts w:asciiTheme="majorEastAsia" w:eastAsiaTheme="majorEastAsia" w:hAnsiTheme="majorEastAsia" w:hint="eastAsia"/>
                        </w:rPr>
                        <w:t>に限定されております。ご確認のうえ、以下にチェックをお願いします。</w:t>
                      </w:r>
                    </w:p>
                    <w:p w14:paraId="082515FF" w14:textId="77777777" w:rsidR="00537DEE" w:rsidRPr="00610115" w:rsidRDefault="00537DEE" w:rsidP="00537DEE">
                      <w:pPr>
                        <w:spacing w:line="280" w:lineRule="exact"/>
                        <w:rPr>
                          <w:rFonts w:asciiTheme="majorEastAsia" w:eastAsiaTheme="majorEastAsia" w:hAnsiTheme="majorEastAsia"/>
                        </w:rPr>
                      </w:pPr>
                    </w:p>
                    <w:p w14:paraId="11C97DEE" w14:textId="77777777" w:rsidR="00537DEE" w:rsidRPr="00BB76C7" w:rsidRDefault="00537DEE" w:rsidP="00537DEE">
                      <w:pPr>
                        <w:spacing w:line="280" w:lineRule="exact"/>
                        <w:ind w:firstLineChars="100" w:firstLine="280"/>
                        <w:rPr>
                          <w:rFonts w:asciiTheme="majorEastAsia" w:eastAsiaTheme="majorEastAsia" w:hAnsiTheme="majorEastAsia"/>
                        </w:rPr>
                      </w:pPr>
                      <w:r w:rsidRPr="00BB76C7">
                        <w:rPr>
                          <w:rFonts w:asciiTheme="majorEastAsia" w:eastAsiaTheme="majorEastAsia" w:hAnsiTheme="majorEastAsia" w:hint="eastAsia"/>
                          <w:sz w:val="28"/>
                          <w:szCs w:val="32"/>
                        </w:rPr>
                        <w:t xml:space="preserve">□ </w:t>
                      </w:r>
                      <w:r w:rsidRPr="00BB76C7">
                        <w:rPr>
                          <w:rFonts w:asciiTheme="majorEastAsia" w:eastAsiaTheme="majorEastAsia" w:hAnsiTheme="majorEastAsia" w:hint="eastAsia"/>
                        </w:rPr>
                        <w:t>当該申請は既存融資の借換を目的とした申請です。</w:t>
                      </w:r>
                    </w:p>
                  </w:txbxContent>
                </v:textbox>
                <w10:wrap anchorx="margin"/>
              </v:shape>
            </w:pict>
          </mc:Fallback>
        </mc:AlternateContent>
      </w:r>
    </w:p>
    <w:p w14:paraId="787C8FDE" w14:textId="77777777" w:rsidR="00537DEE" w:rsidRDefault="00537DEE">
      <w:pPr>
        <w:suppressAutoHyphens/>
        <w:wordWrap w:val="0"/>
        <w:spacing w:line="260" w:lineRule="exact"/>
        <w:jc w:val="left"/>
        <w:textAlignment w:val="baseline"/>
        <w:rPr>
          <w:rFonts w:ascii="ＭＳ ゴシック" w:eastAsia="ＭＳ ゴシック" w:hAnsi="ＭＳ ゴシック"/>
          <w:color w:val="000000"/>
          <w:kern w:val="0"/>
        </w:rPr>
      </w:pPr>
    </w:p>
    <w:p w14:paraId="19AFD527" w14:textId="77777777" w:rsidR="00537DEE" w:rsidRDefault="00537DEE">
      <w:pPr>
        <w:suppressAutoHyphens/>
        <w:wordWrap w:val="0"/>
        <w:spacing w:line="260" w:lineRule="exact"/>
        <w:jc w:val="left"/>
        <w:textAlignment w:val="baseline"/>
        <w:rPr>
          <w:rFonts w:ascii="ＭＳ ゴシック" w:eastAsia="ＭＳ ゴシック" w:hAnsi="ＭＳ ゴシック"/>
          <w:color w:val="000000"/>
          <w:kern w:val="0"/>
        </w:rPr>
      </w:pPr>
    </w:p>
    <w:p w14:paraId="1C09371E" w14:textId="77777777" w:rsidR="00537DEE" w:rsidRDefault="00537DEE">
      <w:pPr>
        <w:suppressAutoHyphens/>
        <w:wordWrap w:val="0"/>
        <w:spacing w:line="260" w:lineRule="exact"/>
        <w:jc w:val="left"/>
        <w:textAlignment w:val="baseline"/>
        <w:rPr>
          <w:rFonts w:ascii="ＭＳ ゴシック" w:eastAsia="ＭＳ ゴシック" w:hAnsi="ＭＳ ゴシック"/>
          <w:color w:val="000000"/>
          <w:kern w:val="0"/>
        </w:rPr>
      </w:pPr>
    </w:p>
    <w:p w14:paraId="5BAB3EDC" w14:textId="77777777" w:rsidR="00537DEE" w:rsidRDefault="00537DEE">
      <w:pPr>
        <w:suppressAutoHyphens/>
        <w:wordWrap w:val="0"/>
        <w:spacing w:line="260" w:lineRule="exact"/>
        <w:jc w:val="left"/>
        <w:textAlignment w:val="baseline"/>
        <w:rPr>
          <w:rFonts w:ascii="ＭＳ ゴシック" w:eastAsia="ＭＳ ゴシック" w:hAnsi="ＭＳ ゴシック"/>
          <w:color w:val="000000"/>
          <w:kern w:val="0"/>
        </w:rPr>
      </w:pPr>
    </w:p>
    <w:p w14:paraId="0F50D01C" w14:textId="77777777" w:rsidR="00537DEE" w:rsidRDefault="00537DEE">
      <w:pPr>
        <w:suppressAutoHyphens/>
        <w:wordWrap w:val="0"/>
        <w:spacing w:line="260" w:lineRule="exact"/>
        <w:jc w:val="left"/>
        <w:textAlignment w:val="baseline"/>
        <w:rPr>
          <w:rFonts w:ascii="ＭＳ ゴシック" w:eastAsia="ＭＳ ゴシック" w:hAnsi="ＭＳ ゴシック"/>
          <w:color w:val="000000"/>
          <w:kern w:val="0"/>
        </w:rPr>
      </w:pPr>
    </w:p>
    <w:p w14:paraId="17C9680E" w14:textId="766AB33F" w:rsidR="00537DEE" w:rsidRPr="00537DEE" w:rsidRDefault="00A179F0">
      <w:pPr>
        <w:suppressAutoHyphens/>
        <w:wordWrap w:val="0"/>
        <w:spacing w:line="26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様式第４－</w:t>
      </w:r>
      <w:r w:rsidR="0004577C">
        <w:rPr>
          <w:rFonts w:ascii="ＭＳ ゴシック" w:eastAsia="ＭＳ ゴシック" w:hAnsi="ＭＳ ゴシック" w:hint="eastAsia"/>
          <w:color w:val="000000"/>
          <w:kern w:val="0"/>
        </w:rPr>
        <w:t>⑤</w:t>
      </w:r>
      <w:r w:rsidR="00537DEE">
        <w:rPr>
          <w:rFonts w:ascii="ＭＳ ゴシック" w:eastAsia="ＭＳ ゴシック" w:hAnsi="ＭＳ ゴシック" w:hint="eastAsia"/>
          <w:color w:val="000000"/>
          <w:kern w:val="0"/>
        </w:rPr>
        <w:t>´</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550E53" w:rsidRPr="00BA14A3" w14:paraId="203CCD20" w14:textId="77777777" w:rsidTr="007D4DAC">
        <w:tc>
          <w:tcPr>
            <w:tcW w:w="9582" w:type="dxa"/>
            <w:tcBorders>
              <w:top w:val="single" w:sz="4" w:space="0" w:color="000000"/>
              <w:left w:val="single" w:sz="4" w:space="0" w:color="000000"/>
              <w:bottom w:val="single" w:sz="4" w:space="0" w:color="000000"/>
              <w:right w:val="single" w:sz="4" w:space="0" w:color="000000"/>
            </w:tcBorders>
          </w:tcPr>
          <w:p w14:paraId="2C1D24A0"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7512E869"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中小企業信用保険法第２条第５項第</w:t>
            </w:r>
          </w:p>
          <w:p w14:paraId="716AFFA0"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４号の規定による認定申請書</w:t>
            </w:r>
          </w:p>
          <w:p w14:paraId="30DD8427"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3D239CB7" w14:textId="3882C3A6"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7D4DAC">
              <w:rPr>
                <w:rFonts w:ascii="ＭＳ ゴシック" w:eastAsia="ＭＳ ゴシック" w:hAnsi="ＭＳ ゴシック" w:hint="eastAsia"/>
                <w:color w:val="000000"/>
                <w:kern w:val="0"/>
              </w:rPr>
              <w:t xml:space="preserve">　　　　　　　令和　　</w:t>
            </w:r>
            <w:r w:rsidRPr="00BA14A3">
              <w:rPr>
                <w:rFonts w:ascii="ＭＳ ゴシック" w:eastAsia="ＭＳ ゴシック" w:hAnsi="ＭＳ ゴシック" w:hint="eastAsia"/>
                <w:color w:val="000000"/>
                <w:kern w:val="0"/>
              </w:rPr>
              <w:t>年　　月　　日</w:t>
            </w:r>
          </w:p>
          <w:p w14:paraId="1A3FFC70"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23C41401"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002D62E5">
              <w:rPr>
                <w:rFonts w:ascii="ＭＳ ゴシック" w:eastAsia="ＭＳ ゴシック" w:hAnsi="ＭＳ ゴシック" w:hint="eastAsia"/>
                <w:color w:val="000000"/>
                <w:kern w:val="0"/>
              </w:rPr>
              <w:t>女川町長　須　田　善　明</w:t>
            </w:r>
            <w:r w:rsidRPr="00BA14A3">
              <w:rPr>
                <w:rFonts w:ascii="ＭＳ ゴシック" w:eastAsia="ＭＳ ゴシック" w:hAnsi="ＭＳ ゴシック" w:hint="eastAsia"/>
                <w:color w:val="000000"/>
                <w:kern w:val="0"/>
              </w:rPr>
              <w:t xml:space="preserve">　殿</w:t>
            </w:r>
          </w:p>
          <w:p w14:paraId="3440307F"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1D915294" w14:textId="3FD082CC"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007D4DAC">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rPr>
              <w:t>申請者</w:t>
            </w:r>
          </w:p>
          <w:p w14:paraId="74A8E287" w14:textId="6B464A13" w:rsidR="007D4DAC" w:rsidRPr="00537DEE"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007D4DAC">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p>
          <w:p w14:paraId="542CCB4A" w14:textId="536C10A7" w:rsidR="00550E53" w:rsidRPr="00BA14A3"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7D4DAC">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氏　名　</w:t>
            </w:r>
            <w:r w:rsidR="002D62E5">
              <w:rPr>
                <w:rFonts w:ascii="ＭＳ ゴシック" w:eastAsia="ＭＳ ゴシック" w:hAnsi="ＭＳ ゴシック" w:hint="eastAsia"/>
                <w:color w:val="000000"/>
                <w:kern w:val="0"/>
                <w:u w:val="single" w:color="000000"/>
              </w:rPr>
              <w:t xml:space="preserve">　　　　　　　　　　　　 </w:t>
            </w:r>
            <w:r w:rsidR="00F47C89" w:rsidRPr="00BA14A3">
              <w:rPr>
                <w:rFonts w:ascii="ＭＳ ゴシック" w:eastAsia="ＭＳ ゴシック" w:hAnsi="ＭＳ ゴシック" w:hint="eastAsia"/>
                <w:color w:val="000000"/>
                <w:kern w:val="0"/>
                <w:u w:val="single" w:color="000000"/>
              </w:rPr>
              <w:t xml:space="preserve">　</w:t>
            </w:r>
          </w:p>
          <w:p w14:paraId="557FA72E"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1D3D6CA0" w14:textId="0C3A4A82"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私は、新型コロナウイルス感染症の発生に起因して、下記のとおり、経営の安定に支障が生じておりますので、中小企業信用保険法第２条第５項第４号の規定に基づき認定されるようお願いします。</w:t>
            </w:r>
          </w:p>
          <w:p w14:paraId="587CF297"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4C737B19" w14:textId="77777777" w:rsidR="00550E53" w:rsidRPr="00BA14A3" w:rsidRDefault="00A179F0">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14:paraId="05464BAC" w14:textId="77777777"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08107B29" w14:textId="02949904" w:rsidR="007D4DAC" w:rsidRPr="00537DEE"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１　事業開始年月日</w:t>
            </w:r>
            <w:r w:rsidRPr="00BA14A3">
              <w:rPr>
                <w:rFonts w:ascii="ＭＳ ゴシック" w:eastAsia="ＭＳ ゴシック" w:hAnsi="ＭＳ ゴシック"/>
                <w:color w:val="000000"/>
                <w:kern w:val="0"/>
              </w:rPr>
              <w:t xml:space="preserve">                          </w:t>
            </w:r>
            <w:r w:rsidR="007D4DAC">
              <w:rPr>
                <w:rFonts w:ascii="ＭＳ ゴシック" w:eastAsia="ＭＳ ゴシック" w:hAnsi="ＭＳ ゴシック" w:hint="eastAsia"/>
                <w:color w:val="000000"/>
                <w:kern w:val="0"/>
              </w:rPr>
              <w:t xml:space="preserve">　　　　　　</w:t>
            </w:r>
            <w:r w:rsidR="00B0298B">
              <w:rPr>
                <w:rFonts w:ascii="ＭＳ ゴシック" w:eastAsia="ＭＳ ゴシック" w:hAnsi="ＭＳ ゴシック" w:hint="eastAsia"/>
                <w:color w:val="000000"/>
                <w:kern w:val="0"/>
              </w:rPr>
              <w:t xml:space="preserve">　　</w:t>
            </w:r>
            <w:r w:rsidRPr="007D4DAC">
              <w:rPr>
                <w:rFonts w:ascii="ＭＳ ゴシック" w:eastAsia="ＭＳ ゴシック" w:hAnsi="ＭＳ ゴシック"/>
                <w:color w:val="000000"/>
                <w:kern w:val="0"/>
                <w:u w:val="single"/>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年　　月　　日</w:t>
            </w:r>
          </w:p>
          <w:p w14:paraId="2BF0EFB5" w14:textId="5406DE43" w:rsidR="00550E53" w:rsidRPr="00BA14A3"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２</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売上高等</w:t>
            </w:r>
          </w:p>
          <w:p w14:paraId="1491EAB1" w14:textId="19BEE754" w:rsidR="00550E53" w:rsidRPr="00BA14A3"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（イ）最近</w:t>
            </w:r>
            <w:r w:rsidR="00B0298B">
              <w:rPr>
                <w:rFonts w:ascii="ＭＳ ゴシック" w:eastAsia="ＭＳ ゴシック" w:hAnsi="ＭＳ ゴシック" w:hint="eastAsia"/>
                <w:color w:val="000000"/>
                <w:kern w:val="0"/>
              </w:rPr>
              <w:t>６</w:t>
            </w:r>
            <w:r w:rsidRPr="00BA14A3">
              <w:rPr>
                <w:rFonts w:ascii="ＭＳ ゴシック" w:eastAsia="ＭＳ ゴシック" w:hAnsi="ＭＳ ゴシック" w:hint="eastAsia"/>
                <w:color w:val="000000"/>
                <w:kern w:val="0"/>
              </w:rPr>
              <w:t>か月間の</w:t>
            </w:r>
            <w:r w:rsidR="00B0298B">
              <w:rPr>
                <w:rFonts w:ascii="ＭＳ ゴシック" w:eastAsia="ＭＳ ゴシック" w:hAnsi="ＭＳ ゴシック" w:hint="eastAsia"/>
                <w:color w:val="000000"/>
                <w:kern w:val="0"/>
              </w:rPr>
              <w:t>平均</w:t>
            </w:r>
            <w:r w:rsidRPr="00BA14A3">
              <w:rPr>
                <w:rFonts w:ascii="ＭＳ ゴシック" w:eastAsia="ＭＳ ゴシック" w:hAnsi="ＭＳ ゴシック" w:hint="eastAsia"/>
                <w:color w:val="000000"/>
                <w:kern w:val="0"/>
              </w:rPr>
              <w:t>売上高等</w:t>
            </w:r>
          </w:p>
          <w:p w14:paraId="3CE555B4" w14:textId="02C21F9C" w:rsidR="00550E53" w:rsidRPr="00BA14A3"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Ｃ－Ａ</w:t>
            </w:r>
            <w:r w:rsidR="007D4DAC">
              <w:rPr>
                <w:rFonts w:ascii="ＭＳ ゴシック" w:eastAsia="ＭＳ ゴシック" w:hAnsi="ＭＳ ゴシック" w:hint="eastAsia"/>
                <w:color w:val="000000"/>
                <w:kern w:val="0"/>
                <w:u w:val="single" w:color="000000"/>
              </w:rPr>
              <w:t xml:space="preserve"> </w:t>
            </w:r>
          </w:p>
          <w:p w14:paraId="08D61C81" w14:textId="4BBD2FD3" w:rsidR="007D4DAC" w:rsidRPr="00537DEE"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Ｃ</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100</w:t>
            </w:r>
            <w:r w:rsidR="007D4DAC">
              <w:rPr>
                <w:rFonts w:ascii="ＭＳ ゴシック" w:eastAsia="ＭＳ ゴシック" w:hAnsi="ＭＳ ゴシック" w:hint="eastAsia"/>
                <w:color w:val="000000"/>
                <w:kern w:val="0"/>
              </w:rPr>
              <w:t xml:space="preserve">　　　　　　　　　　　　　　</w:t>
            </w:r>
            <w:r w:rsidR="00B0298B">
              <w:rPr>
                <w:rFonts w:ascii="ＭＳ ゴシック" w:eastAsia="ＭＳ ゴシック" w:hAnsi="ＭＳ ゴシック" w:hint="eastAsia"/>
                <w:color w:val="000000"/>
                <w:kern w:val="0"/>
              </w:rPr>
              <w:t xml:space="preserve">　　</w:t>
            </w:r>
            <w:r w:rsidR="007D4DAC">
              <w:rPr>
                <w:rFonts w:ascii="ＭＳ ゴシック" w:eastAsia="ＭＳ ゴシック" w:hAnsi="ＭＳ ゴシック" w:hint="eastAsia"/>
                <w:color w:val="000000"/>
                <w:kern w:val="0"/>
              </w:rPr>
              <w:t xml:space="preserve">　</w:t>
            </w:r>
            <w:r w:rsidR="007D4DAC" w:rsidRPr="00BA14A3">
              <w:rPr>
                <w:rFonts w:ascii="ＭＳ ゴシック" w:eastAsia="ＭＳ ゴシック" w:hAnsi="ＭＳ ゴシック" w:hint="eastAsia"/>
                <w:color w:val="000000"/>
                <w:kern w:val="0"/>
                <w:u w:val="single" w:color="000000"/>
              </w:rPr>
              <w:t>減少率　　　　％（実績）</w:t>
            </w:r>
          </w:p>
          <w:p w14:paraId="0C4A42D7" w14:textId="1CF8F81E" w:rsidR="00550E53" w:rsidRPr="007D4DAC"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Ａ：災害等の発生における最近</w:t>
            </w:r>
            <w:r w:rsidR="00B0298B">
              <w:rPr>
                <w:rFonts w:ascii="ＭＳ ゴシック" w:eastAsia="ＭＳ ゴシック" w:hAnsi="ＭＳ ゴシック" w:hint="eastAsia"/>
                <w:color w:val="000000"/>
                <w:kern w:val="0"/>
              </w:rPr>
              <w:t>６</w:t>
            </w:r>
            <w:r w:rsidRPr="00BA14A3">
              <w:rPr>
                <w:rFonts w:ascii="ＭＳ ゴシック" w:eastAsia="ＭＳ ゴシック" w:hAnsi="ＭＳ ゴシック" w:hint="eastAsia"/>
                <w:color w:val="000000"/>
                <w:kern w:val="0"/>
              </w:rPr>
              <w:t>か月間の</w:t>
            </w:r>
            <w:r w:rsidR="00B0298B">
              <w:rPr>
                <w:rFonts w:ascii="ＭＳ ゴシック" w:eastAsia="ＭＳ ゴシック" w:hAnsi="ＭＳ ゴシック" w:hint="eastAsia"/>
                <w:color w:val="000000"/>
                <w:kern w:val="0"/>
              </w:rPr>
              <w:t>平均</w:t>
            </w:r>
            <w:r w:rsidRPr="00BA14A3">
              <w:rPr>
                <w:rFonts w:ascii="ＭＳ ゴシック" w:eastAsia="ＭＳ ゴシック" w:hAnsi="ＭＳ ゴシック" w:hint="eastAsia"/>
                <w:color w:val="000000"/>
                <w:kern w:val="0"/>
              </w:rPr>
              <w:t>売上高等</w:t>
            </w:r>
            <w:r w:rsidR="007D4DAC">
              <w:rPr>
                <w:rFonts w:ascii="ＭＳ ゴシック" w:eastAsia="ＭＳ ゴシック" w:hAnsi="ＭＳ ゴシック" w:hint="eastAsia"/>
                <w:color w:val="000000"/>
                <w:kern w:val="0"/>
              </w:rPr>
              <w:t xml:space="preserve"> </w:t>
            </w:r>
            <w:r w:rsidR="007D4DAC">
              <w:rPr>
                <w:rFonts w:ascii="ＭＳ ゴシック" w:eastAsia="ＭＳ ゴシック" w:hAnsi="ＭＳ ゴシック"/>
                <w:color w:val="000000"/>
                <w:kern w:val="0"/>
              </w:rPr>
              <w:t xml:space="preserve">       </w:t>
            </w:r>
            <w:r w:rsidR="007D4DAC" w:rsidRPr="00BA14A3">
              <w:rPr>
                <w:rFonts w:ascii="ＭＳ ゴシック" w:eastAsia="ＭＳ ゴシック" w:hAnsi="ＭＳ ゴシック" w:hint="eastAsia"/>
                <w:color w:val="000000"/>
                <w:kern w:val="0"/>
                <w:u w:val="single" w:color="000000"/>
              </w:rPr>
              <w:t xml:space="preserve">　　　　　　　　　円</w:t>
            </w:r>
          </w:p>
          <w:p w14:paraId="5B36441F" w14:textId="43AAE1F8" w:rsidR="00550E53" w:rsidRPr="00537DEE" w:rsidRDefault="00A179F0" w:rsidP="00537DEE">
            <w:pPr>
              <w:suppressAutoHyphens/>
              <w:kinsoku w:val="0"/>
              <w:wordWrap w:val="0"/>
              <w:overflowPunct w:val="0"/>
              <w:autoSpaceDE w:val="0"/>
              <w:autoSpaceDN w:val="0"/>
              <w:adjustRightInd w:val="0"/>
              <w:spacing w:beforeLines="30" w:before="72" w:line="240" w:lineRule="exact"/>
              <w:ind w:firstLineChars="300" w:firstLine="6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Ｂ：令和元年１０月から１２月の売上高等</w:t>
            </w:r>
            <w:r w:rsidR="007D4DAC">
              <w:rPr>
                <w:rFonts w:ascii="ＭＳ ゴシック" w:eastAsia="ＭＳ ゴシック" w:hAnsi="ＭＳ ゴシック" w:hint="eastAsia"/>
                <w:color w:val="000000"/>
                <w:kern w:val="0"/>
              </w:rPr>
              <w:t xml:space="preserve"> </w:t>
            </w:r>
            <w:r w:rsidR="007D4DAC">
              <w:rPr>
                <w:rFonts w:ascii="ＭＳ ゴシック" w:eastAsia="ＭＳ ゴシック" w:hAnsi="ＭＳ ゴシック"/>
                <w:color w:val="000000"/>
                <w:kern w:val="0"/>
              </w:rPr>
              <w:t xml:space="preserve">              </w:t>
            </w:r>
            <w:r w:rsidR="00B0298B">
              <w:rPr>
                <w:rFonts w:ascii="ＭＳ ゴシック" w:eastAsia="ＭＳ ゴシック" w:hAnsi="ＭＳ ゴシック" w:hint="eastAsia"/>
                <w:color w:val="000000"/>
                <w:kern w:val="0"/>
              </w:rPr>
              <w:t xml:space="preserve">　　</w:t>
            </w:r>
            <w:r w:rsidR="007D4DAC">
              <w:rPr>
                <w:rFonts w:ascii="ＭＳ ゴシック" w:eastAsia="ＭＳ ゴシック" w:hAnsi="ＭＳ ゴシック"/>
                <w:color w:val="000000"/>
                <w:kern w:val="0"/>
              </w:rPr>
              <w:t xml:space="preserve"> </w:t>
            </w:r>
            <w:r w:rsidR="007D4DAC" w:rsidRPr="00BA14A3">
              <w:rPr>
                <w:rFonts w:ascii="ＭＳ ゴシック" w:eastAsia="ＭＳ ゴシック" w:hAnsi="ＭＳ ゴシック" w:hint="eastAsia"/>
                <w:color w:val="000000"/>
                <w:kern w:val="0"/>
                <w:u w:val="single" w:color="000000"/>
              </w:rPr>
              <w:t xml:space="preserve">　　　　　　　　　円</w:t>
            </w:r>
          </w:p>
          <w:p w14:paraId="7362DA9F" w14:textId="0FE4147E" w:rsidR="00550E53" w:rsidRPr="00537DEE" w:rsidRDefault="00A179F0" w:rsidP="00537DEE">
            <w:pPr>
              <w:suppressAutoHyphens/>
              <w:kinsoku w:val="0"/>
              <w:wordWrap w:val="0"/>
              <w:overflowPunct w:val="0"/>
              <w:autoSpaceDE w:val="0"/>
              <w:autoSpaceDN w:val="0"/>
              <w:adjustRightInd w:val="0"/>
              <w:spacing w:beforeLines="30" w:before="72" w:line="240" w:lineRule="exact"/>
              <w:ind w:firstLineChars="300" w:firstLine="6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Ｃ：令和元年１０月から１２月の平均売上高等</w:t>
            </w:r>
            <w:r w:rsidR="007D4DAC">
              <w:rPr>
                <w:rFonts w:ascii="ＭＳ ゴシック" w:eastAsia="ＭＳ ゴシック" w:hAnsi="ＭＳ ゴシック" w:hint="eastAsia"/>
                <w:color w:val="000000"/>
                <w:kern w:val="0"/>
              </w:rPr>
              <w:t xml:space="preserve"> </w:t>
            </w:r>
            <w:r w:rsidR="007D4DAC">
              <w:rPr>
                <w:rFonts w:ascii="ＭＳ ゴシック" w:eastAsia="ＭＳ ゴシック" w:hAnsi="ＭＳ ゴシック"/>
                <w:color w:val="000000"/>
                <w:kern w:val="0"/>
              </w:rPr>
              <w:t xml:space="preserve">           </w:t>
            </w:r>
          </w:p>
          <w:p w14:paraId="326A0956" w14:textId="77777777" w:rsidR="00550E53" w:rsidRPr="00BA14A3"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kern w:val="0"/>
                <w:u w:val="single"/>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　Ｂ　</w:t>
            </w:r>
          </w:p>
          <w:p w14:paraId="28F50096" w14:textId="299C4E31" w:rsidR="00550E53" w:rsidRPr="00BA14A3"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３</w:t>
            </w:r>
            <w:r w:rsidR="007D4DAC">
              <w:rPr>
                <w:rFonts w:ascii="ＭＳ ゴシック" w:eastAsia="ＭＳ ゴシック" w:hAnsi="ＭＳ ゴシック" w:hint="eastAsia"/>
                <w:color w:val="000000"/>
                <w:kern w:val="0"/>
              </w:rPr>
              <w:t xml:space="preserve"> </w:t>
            </w:r>
            <w:r w:rsidR="007D4DAC">
              <w:rPr>
                <w:rFonts w:ascii="ＭＳ ゴシック" w:eastAsia="ＭＳ ゴシック" w:hAnsi="ＭＳ ゴシック"/>
                <w:color w:val="000000"/>
                <w:kern w:val="0"/>
              </w:rPr>
              <w:t xml:space="preserve">                                         </w:t>
            </w:r>
            <w:r w:rsidR="00B0298B">
              <w:rPr>
                <w:rFonts w:ascii="ＭＳ ゴシック" w:eastAsia="ＭＳ ゴシック" w:hAnsi="ＭＳ ゴシック" w:hint="eastAsia"/>
                <w:color w:val="000000"/>
                <w:kern w:val="0"/>
              </w:rPr>
              <w:t xml:space="preserve">　　</w:t>
            </w:r>
            <w:r w:rsidR="007D4DAC" w:rsidRPr="00BA14A3">
              <w:rPr>
                <w:rFonts w:ascii="ＭＳ ゴシック" w:eastAsia="ＭＳ ゴシック" w:hAnsi="ＭＳ ゴシック" w:hint="eastAsia"/>
                <w:color w:val="000000"/>
                <w:kern w:val="0"/>
                <w:u w:val="single" w:color="000000"/>
              </w:rPr>
              <w:t xml:space="preserve">　　　　　　　　　円</w:t>
            </w:r>
          </w:p>
          <w:p w14:paraId="5A2433E3" w14:textId="77777777" w:rsidR="00550E53" w:rsidRPr="00BC455F"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p>
          <w:p w14:paraId="7DEF69F4" w14:textId="6FE9ADE2" w:rsidR="00550E53" w:rsidRPr="00BA14A3"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（ロ）</w:t>
            </w:r>
            <w:r w:rsidR="00B0298B">
              <w:rPr>
                <w:rFonts w:ascii="ＭＳ ゴシック" w:eastAsia="ＭＳ ゴシック" w:hAnsi="ＭＳ ゴシック" w:hint="eastAsia"/>
                <w:color w:val="000000"/>
                <w:kern w:val="0"/>
              </w:rPr>
              <w:t>（イ）とその後２</w:t>
            </w:r>
            <w:r w:rsidRPr="00BA14A3">
              <w:rPr>
                <w:rFonts w:ascii="ＭＳ ゴシック" w:eastAsia="ＭＳ ゴシック" w:hAnsi="ＭＳ ゴシック" w:hint="eastAsia"/>
                <w:color w:val="000000"/>
                <w:kern w:val="0"/>
              </w:rPr>
              <w:t>か月間の売上高等の実績見込み</w:t>
            </w:r>
          </w:p>
          <w:p w14:paraId="64C0A176" w14:textId="77777777" w:rsidR="00550E53" w:rsidRPr="00BA14A3"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　Ｂ－（</w:t>
            </w:r>
            <w:r w:rsidRPr="00BA14A3">
              <w:rPr>
                <w:rFonts w:ascii="ＭＳ ゴシック" w:eastAsia="ＭＳ ゴシック" w:hAnsi="ＭＳ ゴシック" w:hint="eastAsia"/>
                <w:color w:val="000000"/>
                <w:kern w:val="0"/>
                <w:u w:val="single" w:color="000000"/>
              </w:rPr>
              <w:t>Ａ＋Ｄ）</w:t>
            </w:r>
          </w:p>
          <w:p w14:paraId="70BE2913" w14:textId="72C0AA90" w:rsidR="00550E53" w:rsidRPr="00B0298B"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Ｂ　　　　 ×</w:t>
            </w:r>
            <w:r w:rsidRPr="00BA14A3">
              <w:rPr>
                <w:rFonts w:ascii="ＭＳ ゴシック" w:eastAsia="ＭＳ ゴシック" w:hAnsi="ＭＳ ゴシック"/>
                <w:color w:val="000000"/>
                <w:kern w:val="0"/>
              </w:rPr>
              <w:t>100</w:t>
            </w:r>
            <w:r w:rsidR="00B0298B">
              <w:rPr>
                <w:rFonts w:ascii="ＭＳ ゴシック" w:eastAsia="ＭＳ ゴシック" w:hAnsi="ＭＳ ゴシック" w:hint="eastAsia"/>
                <w:color w:val="000000"/>
                <w:spacing w:val="16"/>
                <w:kern w:val="0"/>
              </w:rPr>
              <w:t xml:space="preserve">　　　　　　　　</w:t>
            </w:r>
            <w:r w:rsidR="00B0298B">
              <w:rPr>
                <w:rFonts w:ascii="ＭＳ ゴシック" w:eastAsia="ＭＳ ゴシック" w:hAnsi="ＭＳ ゴシック"/>
                <w:color w:val="000000"/>
                <w:spacing w:val="16"/>
                <w:kern w:val="0"/>
              </w:rPr>
              <w:t xml:space="preserve"> </w:t>
            </w:r>
            <w:r w:rsidR="007D4DAC" w:rsidRPr="00BA14A3">
              <w:rPr>
                <w:rFonts w:ascii="ＭＳ ゴシック" w:eastAsia="ＭＳ ゴシック" w:hAnsi="ＭＳ ゴシック" w:hint="eastAsia"/>
                <w:color w:val="000000"/>
                <w:kern w:val="0"/>
                <w:u w:val="single" w:color="000000"/>
              </w:rPr>
              <w:t>減少率</w:t>
            </w:r>
            <w:r w:rsidR="007D4DAC" w:rsidRPr="00BA14A3">
              <w:rPr>
                <w:rFonts w:ascii="ＭＳ ゴシック" w:eastAsia="ＭＳ ゴシック" w:hAnsi="ＭＳ ゴシック"/>
                <w:color w:val="000000"/>
                <w:kern w:val="0"/>
                <w:u w:val="single" w:color="000000"/>
              </w:rPr>
              <w:t xml:space="preserve">        </w:t>
            </w:r>
            <w:r w:rsidR="007D4DAC" w:rsidRPr="00BA14A3">
              <w:rPr>
                <w:rFonts w:ascii="ＭＳ ゴシック" w:eastAsia="ＭＳ ゴシック" w:hAnsi="ＭＳ ゴシック" w:hint="eastAsia"/>
                <w:color w:val="000000"/>
                <w:kern w:val="0"/>
                <w:u w:val="single" w:color="000000"/>
              </w:rPr>
              <w:t>％（実績見込み）</w:t>
            </w:r>
          </w:p>
          <w:p w14:paraId="4A3ABB8F" w14:textId="6394F848" w:rsidR="00550E53" w:rsidRPr="00BA14A3" w:rsidRDefault="00A179F0" w:rsidP="00537DEE">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Ｄ：Ａの期間後２か月間の見込み売上高等</w:t>
            </w:r>
            <w:r w:rsidR="007D4DAC">
              <w:rPr>
                <w:rFonts w:ascii="ＭＳ ゴシック" w:eastAsia="ＭＳ ゴシック" w:hAnsi="ＭＳ ゴシック" w:hint="eastAsia"/>
                <w:color w:val="000000"/>
                <w:kern w:val="0"/>
              </w:rPr>
              <w:t xml:space="preserve"> </w:t>
            </w:r>
            <w:r w:rsidR="007D4DAC">
              <w:rPr>
                <w:rFonts w:ascii="ＭＳ ゴシック" w:eastAsia="ＭＳ ゴシック" w:hAnsi="ＭＳ ゴシック"/>
                <w:color w:val="000000"/>
                <w:kern w:val="0"/>
              </w:rPr>
              <w:t xml:space="preserve">         </w:t>
            </w:r>
            <w:r w:rsidR="00B0298B">
              <w:rPr>
                <w:rFonts w:ascii="ＭＳ ゴシック" w:eastAsia="ＭＳ ゴシック" w:hAnsi="ＭＳ ゴシック" w:hint="eastAsia"/>
                <w:color w:val="000000"/>
                <w:kern w:val="0"/>
              </w:rPr>
              <w:t xml:space="preserve">　　</w:t>
            </w:r>
            <w:r w:rsidR="007D4DAC">
              <w:rPr>
                <w:rFonts w:ascii="ＭＳ ゴシック" w:eastAsia="ＭＳ ゴシック" w:hAnsi="ＭＳ ゴシック"/>
                <w:color w:val="000000"/>
                <w:kern w:val="0"/>
              </w:rPr>
              <w:t xml:space="preserve"> </w:t>
            </w:r>
            <w:r w:rsidR="007D4DAC">
              <w:rPr>
                <w:rFonts w:ascii="ＭＳ ゴシック" w:eastAsia="ＭＳ ゴシック" w:hAnsi="ＭＳ ゴシック" w:hint="eastAsia"/>
                <w:color w:val="000000"/>
                <w:kern w:val="0"/>
              </w:rPr>
              <w:t xml:space="preserve">　　</w:t>
            </w:r>
            <w:r w:rsidR="007D4DAC">
              <w:rPr>
                <w:rFonts w:ascii="ＭＳ ゴシック" w:eastAsia="ＭＳ ゴシック" w:hAnsi="ＭＳ ゴシック"/>
                <w:color w:val="000000"/>
                <w:kern w:val="0"/>
              </w:rPr>
              <w:t xml:space="preserve"> </w:t>
            </w:r>
            <w:r w:rsidR="007D4DAC" w:rsidRPr="00BA14A3">
              <w:rPr>
                <w:rFonts w:ascii="ＭＳ ゴシック" w:eastAsia="ＭＳ ゴシック" w:hAnsi="ＭＳ ゴシック"/>
                <w:color w:val="000000"/>
                <w:kern w:val="0"/>
                <w:u w:val="single" w:color="000000"/>
              </w:rPr>
              <w:t xml:space="preserve">                  </w:t>
            </w:r>
            <w:r w:rsidR="007D4DAC" w:rsidRPr="00BA14A3">
              <w:rPr>
                <w:rFonts w:ascii="ＭＳ ゴシック" w:eastAsia="ＭＳ ゴシック" w:hAnsi="ＭＳ ゴシック" w:hint="eastAsia"/>
                <w:color w:val="000000"/>
                <w:kern w:val="0"/>
                <w:u w:val="single" w:color="000000"/>
              </w:rPr>
              <w:t>円</w:t>
            </w:r>
          </w:p>
          <w:p w14:paraId="16E92E3D" w14:textId="6C9CE2B7" w:rsidR="007D4DAC" w:rsidRDefault="00A179F0" w:rsidP="007D4DAC">
            <w:pPr>
              <w:suppressAutoHyphens/>
              <w:kinsoku w:val="0"/>
              <w:wordWrap w:val="0"/>
              <w:overflowPunct w:val="0"/>
              <w:autoSpaceDE w:val="0"/>
              <w:autoSpaceDN w:val="0"/>
              <w:adjustRightInd w:val="0"/>
              <w:spacing w:line="206"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p>
          <w:p w14:paraId="341B8EAA" w14:textId="7F9FF545" w:rsidR="00BD5748" w:rsidRPr="00BA14A3" w:rsidRDefault="00A179F0" w:rsidP="007D4DAC">
            <w:pPr>
              <w:suppressAutoHyphens/>
              <w:kinsoku w:val="0"/>
              <w:wordWrap w:val="0"/>
              <w:overflowPunct w:val="0"/>
              <w:autoSpaceDE w:val="0"/>
              <w:autoSpaceDN w:val="0"/>
              <w:adjustRightInd w:val="0"/>
              <w:spacing w:line="206"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p>
        </w:tc>
      </w:tr>
      <w:tr w:rsidR="002C0BDB" w:rsidRPr="00BA14A3" w14:paraId="795032B6" w14:textId="77777777" w:rsidTr="007D4DAC">
        <w:tc>
          <w:tcPr>
            <w:tcW w:w="9582" w:type="dxa"/>
            <w:tcBorders>
              <w:top w:val="single" w:sz="4" w:space="0" w:color="000000"/>
              <w:left w:val="single" w:sz="4" w:space="0" w:color="000000"/>
              <w:bottom w:val="single" w:sz="4" w:space="0" w:color="000000"/>
              <w:right w:val="single" w:sz="4" w:space="0" w:color="000000"/>
            </w:tcBorders>
          </w:tcPr>
          <w:p w14:paraId="57961566"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女　産　第　　　号</w:t>
            </w:r>
          </w:p>
          <w:p w14:paraId="33BFBC8D"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w:t>
            </w:r>
          </w:p>
          <w:p w14:paraId="5DB14689"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申請のとおり、相違ないことを認定します。</w:t>
            </w:r>
          </w:p>
          <w:p w14:paraId="74EBE363" w14:textId="77777777" w:rsidR="002C0BDB" w:rsidRDefault="002C0BDB" w:rsidP="002C0BDB">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187F4334"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本認定書の有効期間は、令和　年　月　日までです。</w:t>
            </w:r>
          </w:p>
          <w:p w14:paraId="094B7E42" w14:textId="2D49580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71C2DA68" w14:textId="77777777" w:rsidR="00181386" w:rsidRDefault="00181386"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30375822" w14:textId="2A6FA6E6" w:rsidR="002C0BDB" w:rsidRDefault="002C0BDB" w:rsidP="007D4DAC">
            <w:pPr>
              <w:suppressAutoHyphens/>
              <w:kinsoku w:val="0"/>
              <w:wordWrap w:val="0"/>
              <w:overflowPunct w:val="0"/>
              <w:autoSpaceDE w:val="0"/>
              <w:autoSpaceDN w:val="0"/>
              <w:adjustRightInd w:val="0"/>
              <w:spacing w:line="274" w:lineRule="atLeast"/>
              <w:ind w:firstLineChars="1600" w:firstLine="387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認定者　女川町長　須　田　善　明　印</w:t>
            </w:r>
          </w:p>
          <w:p w14:paraId="068D95B1"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563CE5FE" w14:textId="5B41CE20" w:rsidR="00181386" w:rsidRPr="00BA14A3" w:rsidRDefault="00181386"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14B67079" w14:textId="77777777" w:rsidR="00550E53" w:rsidRPr="00BA14A3" w:rsidRDefault="00A179F0">
      <w:pPr>
        <w:suppressAutoHyphens/>
        <w:wordWrap w:val="0"/>
        <w:spacing w:line="246"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14:paraId="36058B47" w14:textId="77777777" w:rsidR="00550E53" w:rsidRPr="00BA14A3" w:rsidRDefault="00A179F0">
      <w:pPr>
        <w:suppressAutoHyphens/>
        <w:wordWrap w:val="0"/>
        <w:spacing w:line="246" w:lineRule="exact"/>
        <w:ind w:left="420" w:hangingChars="200" w:hanging="420"/>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①　本様式は、業歴３ヶ月以上１年１ヶ月未満の場合あるいは前年以降、事業拡大等により前年比較が適当でない特段の事情がある場合に使用します。</w:t>
      </w:r>
    </w:p>
    <w:p w14:paraId="0DBCFAE9" w14:textId="77777777" w:rsidR="00550E53" w:rsidRPr="00BA14A3" w:rsidRDefault="00A179F0">
      <w:pPr>
        <w:suppressAutoHyphens/>
        <w:wordWrap w:val="0"/>
        <w:spacing w:line="246" w:lineRule="exact"/>
        <w:ind w:firstLineChars="100" w:firstLine="21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②　本認定とは別に、金融機関及び信用保証協会による金融上の審査があります。</w:t>
      </w:r>
    </w:p>
    <w:p w14:paraId="25F28780" w14:textId="77777777" w:rsidR="00550E53" w:rsidRDefault="00A179F0" w:rsidP="00303739">
      <w:pPr>
        <w:suppressAutoHyphens/>
        <w:wordWrap w:val="0"/>
        <w:spacing w:line="240" w:lineRule="exact"/>
        <w:ind w:left="420" w:hangingChars="200" w:hanging="420"/>
        <w:jc w:val="left"/>
        <w:textAlignment w:val="baseline"/>
      </w:pPr>
      <w:r w:rsidRPr="00BA14A3">
        <w:rPr>
          <w:rFonts w:ascii="ＭＳ ゴシック" w:eastAsia="ＭＳ ゴシック" w:hAnsi="ＭＳ ゴシック" w:hint="eastAsia"/>
          <w:color w:val="000000"/>
          <w:kern w:val="0"/>
        </w:rPr>
        <w:t xml:space="preserve">　③　市町村長又は特別区長から認定を受けた後、本認定の有効期間内に金融機関又は信用保証協会</w:t>
      </w:r>
      <w:r w:rsidRPr="00BA14A3">
        <w:rPr>
          <w:rFonts w:ascii="ＭＳ ゴシック" w:eastAsia="ＭＳ ゴシック" w:hAnsi="ＭＳ ゴシック" w:hint="eastAsia"/>
          <w:color w:val="000000"/>
          <w:kern w:val="0"/>
        </w:rPr>
        <w:lastRenderedPageBreak/>
        <w:t>に対して、経営安定関連保証の申込みを行うことが必要です。</w:t>
      </w:r>
    </w:p>
    <w:sectPr w:rsidR="00550E53" w:rsidSect="007D4DAC">
      <w:footerReference w:type="default" r:id="rId8"/>
      <w:pgSz w:w="11906" w:h="16838" w:code="9"/>
      <w:pgMar w:top="1134" w:right="1134" w:bottom="397" w:left="1134" w:header="851"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B565F4" w14:textId="77777777" w:rsidR="00BF2384" w:rsidRDefault="00BF2384">
      <w:r>
        <w:separator/>
      </w:r>
    </w:p>
  </w:endnote>
  <w:endnote w:type="continuationSeparator" w:id="0">
    <w:p w14:paraId="62139540" w14:textId="77777777" w:rsidR="00BF2384" w:rsidRDefault="00BF23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71018716"/>
      <w:docPartObj>
        <w:docPartGallery w:val="Page Numbers (Bottom of Page)"/>
        <w:docPartUnique/>
      </w:docPartObj>
    </w:sdtPr>
    <w:sdtEndPr/>
    <w:sdtContent>
      <w:p w14:paraId="0F7D2E79" w14:textId="661BF31E" w:rsidR="002C0BDB" w:rsidRDefault="0004577C">
        <w:pPr>
          <w:pStyle w:val="a6"/>
          <w:jc w:val="center"/>
        </w:pPr>
      </w:p>
    </w:sdtContent>
  </w:sdt>
  <w:p w14:paraId="506C7FD1" w14:textId="77777777" w:rsidR="002C0BDB" w:rsidRDefault="002C0BD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7887F8" w14:textId="77777777" w:rsidR="00BF2384" w:rsidRDefault="00BF2384">
      <w:r>
        <w:separator/>
      </w:r>
    </w:p>
  </w:footnote>
  <w:footnote w:type="continuationSeparator" w:id="0">
    <w:p w14:paraId="28A4DDCD" w14:textId="77777777" w:rsidR="00BF2384" w:rsidRDefault="00BF23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11623067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4577C"/>
    <w:rsid w:val="000E1B4C"/>
    <w:rsid w:val="00156659"/>
    <w:rsid w:val="00174CA0"/>
    <w:rsid w:val="00181386"/>
    <w:rsid w:val="00230D49"/>
    <w:rsid w:val="002B43FE"/>
    <w:rsid w:val="002C0BDB"/>
    <w:rsid w:val="002D62E5"/>
    <w:rsid w:val="00303739"/>
    <w:rsid w:val="003862B4"/>
    <w:rsid w:val="00404070"/>
    <w:rsid w:val="00437311"/>
    <w:rsid w:val="004806E8"/>
    <w:rsid w:val="00497A82"/>
    <w:rsid w:val="00537DEE"/>
    <w:rsid w:val="00550E53"/>
    <w:rsid w:val="0065234B"/>
    <w:rsid w:val="00716DBB"/>
    <w:rsid w:val="00752598"/>
    <w:rsid w:val="00794366"/>
    <w:rsid w:val="007D4DAC"/>
    <w:rsid w:val="00900C0F"/>
    <w:rsid w:val="00995DDD"/>
    <w:rsid w:val="00A179F0"/>
    <w:rsid w:val="00AA1640"/>
    <w:rsid w:val="00B0298B"/>
    <w:rsid w:val="00B455CD"/>
    <w:rsid w:val="00BA14A3"/>
    <w:rsid w:val="00BC455F"/>
    <w:rsid w:val="00BD5748"/>
    <w:rsid w:val="00BF2384"/>
    <w:rsid w:val="00C120FB"/>
    <w:rsid w:val="00C43A74"/>
    <w:rsid w:val="00CA07EA"/>
    <w:rsid w:val="00D82B66"/>
    <w:rsid w:val="00DA572E"/>
    <w:rsid w:val="00E10140"/>
    <w:rsid w:val="00E8394A"/>
    <w:rsid w:val="00EB4642"/>
    <w:rsid w:val="00F47C89"/>
    <w:rsid w:val="00F72D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7F0F26DD"/>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FA68A6-F797-44CB-B51A-F8CD3C4F32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192</Words>
  <Characters>1100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情報システム厚生課２</dc:creator>
  <cp:lastModifiedBy>今泉 瀬菜</cp:lastModifiedBy>
  <cp:revision>10</cp:revision>
  <cp:lastPrinted>2020-05-18T23:54:00Z</cp:lastPrinted>
  <dcterms:created xsi:type="dcterms:W3CDTF">2020-05-18T01:46:00Z</dcterms:created>
  <dcterms:modified xsi:type="dcterms:W3CDTF">2023-09-29T07:54:00Z</dcterms:modified>
</cp:coreProperties>
</file>